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3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F48BF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91ADB" w:rsidRPr="00825DAC" w:rsidRDefault="00A91ADB" w:rsidP="00825DAC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825DAC" w:rsidRDefault="00825DAC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825DAC" w:rsidRPr="00825DAC" w:rsidRDefault="00825DAC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3F48BF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A91ADB" w:rsidRPr="00825DAC" w:rsidRDefault="00A91ADB" w:rsidP="00825DAC">
      <w:pPr>
        <w:pStyle w:val="c10"/>
        <w:spacing w:before="0" w:beforeAutospacing="0" w:after="0" w:afterAutospacing="0" w:line="360" w:lineRule="auto"/>
        <w:jc w:val="center"/>
        <w:rPr>
          <w:color w:val="000000"/>
          <w:sz w:val="48"/>
          <w:szCs w:val="40"/>
        </w:rPr>
      </w:pPr>
      <w:r w:rsidRPr="00A91ADB">
        <w:rPr>
          <w:rStyle w:val="c1"/>
          <w:b/>
          <w:bCs/>
          <w:color w:val="000000"/>
          <w:sz w:val="48"/>
          <w:szCs w:val="40"/>
        </w:rPr>
        <w:t xml:space="preserve"> «</w:t>
      </w:r>
      <w:r w:rsidR="00825DAC" w:rsidRPr="00825DAC">
        <w:rPr>
          <w:b/>
          <w:color w:val="000000"/>
          <w:sz w:val="48"/>
          <w:szCs w:val="40"/>
        </w:rPr>
        <w:t>ВСЕ ЧТО НУЖНО ЗНАТЬ О ГТО</w:t>
      </w:r>
      <w:r>
        <w:rPr>
          <w:rStyle w:val="c1"/>
          <w:b/>
          <w:bCs/>
          <w:color w:val="000000"/>
          <w:sz w:val="40"/>
          <w:szCs w:val="40"/>
        </w:rPr>
        <w:t>»</w:t>
      </w:r>
      <w:r>
        <w:rPr>
          <w:rStyle w:val="c17"/>
          <w:b/>
          <w:bCs/>
          <w:color w:val="000000"/>
          <w:sz w:val="32"/>
          <w:szCs w:val="32"/>
        </w:rPr>
        <w:t>     </w:t>
      </w:r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3F48BF" w:rsidRPr="003F48BF" w:rsidRDefault="00F837BC" w:rsidP="00825DA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01B2C9E" wp14:editId="3D8B7F7E">
            <wp:extent cx="5334416" cy="2540594"/>
            <wp:effectExtent l="0" t="0" r="0" b="0"/>
            <wp:docPr id="3" name="Рисунок 3" descr="https://xn--g1abnnjg.xn--80aaccp4ajwpkgbl4lpb.xn--p1ai/upload/iblock/bae/6ed52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g1abnnjg.xn--80aaccp4ajwpkgbl4lpb.xn--p1ai/upload/iblock/bae/6ed52e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345" cy="25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825DAC" w:rsidRPr="00F837BC" w:rsidRDefault="00825DAC" w:rsidP="00F83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DAC" w:rsidRPr="00825DAC" w:rsidRDefault="00825DAC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48BF" w:rsidRPr="003F48BF" w:rsidRDefault="003F48BF" w:rsidP="00825D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48BF">
        <w:rPr>
          <w:rFonts w:ascii="Times New Roman" w:hAnsi="Times New Roman" w:cs="Times New Roman"/>
          <w:sz w:val="28"/>
          <w:szCs w:val="28"/>
        </w:rPr>
        <w:t>. Нижневартовск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lastRenderedPageBreak/>
        <w:t>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Что такое комплекс ГТО?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Общероссийское движение «Готов к труду и обороне» — это программа физкультурной подготовки. Она действовала в нашей стране с 1931 по 1991 год и охватывала население в возрасте от десяти до шестидесяти лет. Благодаря ГТО в СССР появились свои чемпионы и победители, программа воспитывала и влияла на здоровый образ жизни каждого человека. С распадом СССР комплекс ГТО прекратил свое существование. С 2014 года в России началось его возрождение.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Зачем он нужен?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Выполнение нормативов мотивирует взрослых и детей заниматься физкультурой, вести здоровый образ жизни, ходить в секции, посещать спортивные залы.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Кто может выполнить нормы ГТО?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Нормативы ГТО могут выполнять россияне в возрасте от шести до семидесяти лет и старше.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Какие привилегии дает значок ГТО?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Наличие знаков отличия учитывают при поступлении в высшие учебные заведения. Студентам, имеющим золотой знак, могут назначить повышенную государственную академическую стипендию. К примеру, за пять полученными подряд золотыми знаками предусмотрена правительственная награда. Работодателям рекомендовали продумать вопрос с премиями и надбавками отличившимся сотрудникам. Программу стимулирования и поощрения ещё разрабатывают.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Сдавать нормативы ГТО надо каждый год?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 xml:space="preserve">Нет. Комплекс состоит из одиннадцати ступеней в соответствии с возрастными группами и нормативами по трем уровням трудности, соответствующих золотому, серебряному и бронзовому знакам. Упражнения определяют уровень развития физических качеств человека: выносливости, силы, гибкости и его скоростных возможностей. Регионам предоставили право дополнительно включать в комплекс ГТО два вида </w:t>
      </w:r>
      <w:r w:rsidRPr="00825DAC">
        <w:rPr>
          <w:sz w:val="28"/>
          <w:szCs w:val="28"/>
        </w:rPr>
        <w:lastRenderedPageBreak/>
        <w:t>испытаний, в том числе по национальным, военно-прикладным и по наиболее популярным видам спорта среди молодежи.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 xml:space="preserve">Государственные требования комплекса ГТО внутри каждой ступени делятся </w:t>
      </w:r>
      <w:proofErr w:type="gramStart"/>
      <w:r w:rsidRPr="00825DAC">
        <w:rPr>
          <w:b/>
          <w:bCs/>
          <w:sz w:val="28"/>
          <w:szCs w:val="28"/>
        </w:rPr>
        <w:t>на</w:t>
      </w:r>
      <w:proofErr w:type="gramEnd"/>
      <w:r w:rsidRPr="00825DAC">
        <w:rPr>
          <w:b/>
          <w:bCs/>
          <w:sz w:val="28"/>
          <w:szCs w:val="28"/>
        </w:rPr>
        <w:t xml:space="preserve"> обязательные и по выбору.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1 ступень - возрастная группа от 6 до 8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2 ступень - возрастная группа от 9 до 10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3ступень - возрастная группа от 11 до 12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4 ступень - возрастная группа от 13 до 15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5 ступень - возрастная группа от 16 до 17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6 ступень - возрастная группа от 18 до 29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7 ступень - возрастная группа от 30 до 39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8 ступень - возрастная группа от 40 до 49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9 ступень - возрастная группа от 50 до 59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10 ступень - возрастная группа от 60 до 69 лет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11 ступень - возрастная группа от 70 лет и старше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Кто готовит детей к выполнению нормативов?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Подготовку обеспечивают систематические занятия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подготовки, спортивных клубах и самостоятельно. Кроме того, учителям физкультуры в школах рекомендуют составить на каждого учащегося индивидуальный график выполнения нормативов. Чтобы не получилось так, что ребенок выполнил несколько нормативов одной ступени, а потом по возрасту перешел на следующую ступень, так и не успев выполнить оставшиеся нормативы и не получив знака ГТО.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Можно ли отказаться от выполнения норм ГТО?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Никто никого не будет принуждать выполнять нормы ГТО. Все основано на добровольном желании каждого.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Что надо сделать для выполнения норм ГТО?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Для сдачи нормативов комплекса ГТО необходимо зарегистрироваться на сайте gto.ru, заполнив анкету персональных данных. К анкете надо приложить две фотографии размером три на четыре. После регистрации на электронную почту заявителя вышлют уникальный идентификационный номер, состоящий из одиннадцати цифр. С его помощью можно попасть в личный кабинет, где есть нормативные показатели на золотой, серебряный и бронзовый знаки отличия для возрастной ступени зарегистрировавшегося. Здесь предложат удобный центр тестирования, выбрав который, участник получит доступ к онлайн-календарю. Он показывает, когда и в какое время пройдут испытания.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lastRenderedPageBreak/>
        <w:t>Кто должен регистрировать детей?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 xml:space="preserve">Они могут сделать это сами или же их зарегистрируют родители. Возможна регистрация в школе, где учителя информатики могут провести вводное занятие среди старшеклассников по регистрации в системе. Самое главное - не зарегистрировать ребенка несколько раз. Если регистрация проходила вне стен школы, то надо обязательно сообщить ID-номер ребенка </w:t>
      </w:r>
      <w:proofErr w:type="gramStart"/>
      <w:r w:rsidRPr="00825DAC">
        <w:rPr>
          <w:sz w:val="28"/>
          <w:szCs w:val="28"/>
        </w:rPr>
        <w:t>ответственному</w:t>
      </w:r>
      <w:proofErr w:type="gramEnd"/>
      <w:r w:rsidRPr="00825DAC">
        <w:rPr>
          <w:sz w:val="28"/>
          <w:szCs w:val="28"/>
        </w:rPr>
        <w:t xml:space="preserve"> за ГТО в учебном учреждении.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Всех ли детей допустят к выполнению нормативов?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 xml:space="preserve">К выполнению нормативов допустят только учащихся, отнесенных по состоянию здоровья к основной медицинской группе. Школьники из подготовительной </w:t>
      </w:r>
      <w:proofErr w:type="spellStart"/>
      <w:r w:rsidRPr="00825DAC">
        <w:rPr>
          <w:sz w:val="28"/>
          <w:szCs w:val="28"/>
        </w:rPr>
        <w:t>медгруппы</w:t>
      </w:r>
      <w:proofErr w:type="spellEnd"/>
      <w:r w:rsidRPr="00825DAC">
        <w:rPr>
          <w:sz w:val="28"/>
          <w:szCs w:val="28"/>
        </w:rPr>
        <w:t xml:space="preserve"> смогут выполнять нормативы только после дополнительного обследования врачом спортивной медицины. Специальную медицинскую группу к выполнению нормативов не допускают.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Как пройти медицинский допуск?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Перед выполнением испытаний нужно получить медицинский допуск. Школьники и студенты получают его по результатам обязательных медосмотров. Взрослым такую справку могут выдать в поликлинике по месту жительства при условии систематического прохождения диспансеризации населения.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Сколько дней можно выполнять нормы ГТО в рамках одной ступени?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Выполнять нормативы ГТО в рамках одной возрастной ступени можно в течение года, в зависимости от графика, установленного выбранным центром тестирования. По методическим рекомендациям, опубликованным на сайте GTO.ru, в один день можно выполнить три-четыре вида испытаний. Участники должны быть заинтересованы в успешном выполнении испытаний, чтобы показать лучший результат. Поэтому, составляя индивидуальную карту участия в комплексе ГТО, важно грамотно подойти к вопросу распределения нагрузки на организм.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Можно выполнить все нормы в один день?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Невозможно. Необходимо понимать, что есть только одна попытка при выполнении одного норматива. К выполнению испытаний необходимо готовиться в индивидуальном порядке и приходить в центр тестирования лишь тогда, когда есть полная уверенность в успешном выполнении испытаний на самые высокие показатели.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Где выполняют нормативы ГТО?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 xml:space="preserve">Для этого создают центры тестирования. Муниципалитеты имеют право наделить этими полномочиями организацию, в уставе которой одним </w:t>
      </w:r>
      <w:r w:rsidRPr="00825DAC">
        <w:rPr>
          <w:sz w:val="28"/>
          <w:szCs w:val="28"/>
        </w:rPr>
        <w:lastRenderedPageBreak/>
        <w:t>из основных видов деятельности прописана «деятельность в области физической культуры и спорта». Это могут быть спортивная школа, центр дополнительного образования, общеобразовательная школа или молодежные центры.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825DAC">
        <w:rPr>
          <w:b/>
          <w:bCs/>
          <w:sz w:val="28"/>
          <w:szCs w:val="28"/>
        </w:rPr>
        <w:t>Сколько раз можно получить знак отличия и когда его получают?</w:t>
      </w:r>
    </w:p>
    <w:p w:rsidR="00825DAC" w:rsidRPr="00825DAC" w:rsidRDefault="00825DAC" w:rsidP="00825DAC">
      <w:pPr>
        <w:pStyle w:val="c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DAC">
        <w:rPr>
          <w:sz w:val="28"/>
          <w:szCs w:val="28"/>
        </w:rPr>
        <w:t>Знак отличия ГТО действует в рамках возрастной ступени, после чего его нужно подтвердить заново. Знак отличия оформляют после успешного выполнения необходимого количества видов испытаний возрастной ступени. Представление к награждению знаками отличия организуют центры тестирования по итогам каждого календарного квартала, после чего направляют приказ регионального органа исполнительной власти в департамент по физической культуре и спорту. Процедура оформления документов и изготовления знаков занимает от четырех до шести месяцев, поэтому предусмотрели две сессии вручения знаков: по итогам осенне-зимнего и весенне-летнего периода.</w:t>
      </w:r>
    </w:p>
    <w:p w:rsidR="003F48BF" w:rsidRPr="003F48BF" w:rsidRDefault="003F48BF" w:rsidP="00825DAC">
      <w:pPr>
        <w:pStyle w:val="c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3F48BF" w:rsidRPr="003F48BF" w:rsidSect="00825DAC">
      <w:pgSz w:w="11906" w:h="16838"/>
      <w:pgMar w:top="1134" w:right="991" w:bottom="1134" w:left="1701" w:header="708" w:footer="708" w:gutter="0"/>
      <w:pgBorders w:offsetFrom="page">
        <w:top w:val="handmade2" w:sz="31" w:space="24" w:color="E36C0A" w:themeColor="accent6" w:themeShade="BF"/>
        <w:left w:val="handmade2" w:sz="31" w:space="24" w:color="E36C0A" w:themeColor="accent6" w:themeShade="BF"/>
        <w:bottom w:val="handmade2" w:sz="31" w:space="24" w:color="E36C0A" w:themeColor="accent6" w:themeShade="BF"/>
        <w:right w:val="handmade2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48"/>
    <w:multiLevelType w:val="hybridMultilevel"/>
    <w:tmpl w:val="82AA5A54"/>
    <w:lvl w:ilvl="0" w:tplc="9BDA6BE0">
      <w:start w:val="1"/>
      <w:numFmt w:val="decimal"/>
      <w:lvlText w:val="%1)"/>
      <w:lvlJc w:val="left"/>
      <w:pPr>
        <w:ind w:left="601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AC45F58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1AE045F8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968634B0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A0C2DF0E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B7CE4A2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C298EF46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004488B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F1FC0AF4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1">
    <w:nsid w:val="08276D20"/>
    <w:multiLevelType w:val="hybridMultilevel"/>
    <w:tmpl w:val="4B6029B0"/>
    <w:lvl w:ilvl="0" w:tplc="970087EA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9D1E3034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B518C7EA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166CAF48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E58CB734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518B7E4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54C6A7EC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99BE890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BE52E2E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2">
    <w:nsid w:val="4F332940"/>
    <w:multiLevelType w:val="hybridMultilevel"/>
    <w:tmpl w:val="8FD0B622"/>
    <w:lvl w:ilvl="0" w:tplc="AE7679BC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ADC2D82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575013CC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C92E74C4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DF2630FA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6EA4F530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B51A5CEE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AA3AF3F2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286C033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F"/>
    <w:rsid w:val="00193637"/>
    <w:rsid w:val="003F48BF"/>
    <w:rsid w:val="00721B4C"/>
    <w:rsid w:val="00786FF5"/>
    <w:rsid w:val="00825DAC"/>
    <w:rsid w:val="00944E7F"/>
    <w:rsid w:val="00A91ADB"/>
    <w:rsid w:val="00AF7EC0"/>
    <w:rsid w:val="00C85F23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  <w:style w:type="character" w:customStyle="1" w:styleId="10">
    <w:name w:val="Заголовок 1 Знак"/>
    <w:basedOn w:val="a0"/>
    <w:link w:val="1"/>
    <w:uiPriority w:val="9"/>
    <w:rsid w:val="00825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  <w:style w:type="character" w:customStyle="1" w:styleId="10">
    <w:name w:val="Заголовок 1 Знак"/>
    <w:basedOn w:val="a0"/>
    <w:link w:val="1"/>
    <w:uiPriority w:val="9"/>
    <w:rsid w:val="00825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Пользователь Windows</cp:lastModifiedBy>
  <cp:revision>8</cp:revision>
  <dcterms:created xsi:type="dcterms:W3CDTF">2022-01-08T04:12:00Z</dcterms:created>
  <dcterms:modified xsi:type="dcterms:W3CDTF">2022-01-08T06:48:00Z</dcterms:modified>
</cp:coreProperties>
</file>